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bidiVisual/>
        <w:tblW w:w="5000" w:type="pct"/>
        <w:tblLook w:val="04A0" w:firstRow="1" w:lastRow="0" w:firstColumn="1" w:lastColumn="0" w:noHBand="0" w:noVBand="1"/>
      </w:tblPr>
      <w:tblGrid>
        <w:gridCol w:w="728"/>
        <w:gridCol w:w="6892"/>
        <w:gridCol w:w="4005"/>
        <w:gridCol w:w="638"/>
        <w:gridCol w:w="757"/>
        <w:gridCol w:w="816"/>
        <w:gridCol w:w="870"/>
      </w:tblGrid>
      <w:tr w:rsidR="00457E63" w:rsidRPr="00457E63" w:rsidTr="008C7656">
        <w:trPr>
          <w:trHeight w:val="630"/>
        </w:trPr>
        <w:tc>
          <w:tcPr>
            <w:tcW w:w="14706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4"/>
                <w:szCs w:val="24"/>
              </w:rPr>
            </w:pPr>
          </w:p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Titr"/>
                <w:color w:val="000000"/>
                <w:sz w:val="24"/>
                <w:szCs w:val="24"/>
              </w:rPr>
            </w:pPr>
            <w:r w:rsidRPr="00457E63">
              <w:rPr>
                <w:rFonts w:ascii="Calibri" w:eastAsia="Times New Roman" w:hAnsi="Calibri" w:cs="Titr" w:hint="cs"/>
                <w:color w:val="000000"/>
                <w:sz w:val="24"/>
                <w:szCs w:val="24"/>
                <w:rtl/>
              </w:rPr>
              <w:t>جدول گزارش فعاليت هاي آموزشي شاخص</w:t>
            </w:r>
          </w:p>
        </w:tc>
      </w:tr>
      <w:tr w:rsidR="00457E63" w:rsidRPr="00457E63" w:rsidTr="008C7656">
        <w:trPr>
          <w:trHeight w:val="316"/>
        </w:trPr>
        <w:tc>
          <w:tcPr>
            <w:tcW w:w="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6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20"/>
                <w:szCs w:val="20"/>
                <w:rtl/>
              </w:rPr>
              <w:t>عنوان کلي فعاليت</w:t>
            </w:r>
          </w:p>
        </w:tc>
        <w:tc>
          <w:tcPr>
            <w:tcW w:w="4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20"/>
                <w:szCs w:val="20"/>
                <w:rtl/>
              </w:rPr>
              <w:t>شرح فعاليت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  <w:t>تعداد يا ساعت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  <w:t>تاريخ انجام فعاليت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  <w:t>مستندات پيوست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4"/>
                <w:szCs w:val="14"/>
                <w:rtl/>
              </w:rPr>
              <w:t>تاييد کننده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برنامه ريزي، طراحي و اجراي دوره هاي آموزشي مشترک و بين الملل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برنامه ريزي و مشارکت در برگزاري کارگاههاي روش تدريس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شرکت در کارگاههاي روش تدريس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جذب و پذيرش دانشجوي غير ايراني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ارائه دروس مشترک و ساير همکاري هاي آموزشي با اساتيد دانشگاههاي خارجي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طراحي و اجراي دوره هاي آزاد در راستاي تعامل با صنعت و جامعه (در چارچوب ضوابط دانشگاه)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طراحي و تلاش نظام مند در راستاي کارآمدسازي دانشجويان براي بازار کار(کارآموزي، بازديد علمي و ...)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مشارکت در بازبيني و روزآمدسازي سرفصل دروس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مشارکت در طراحي و اجراي رشته هاي جديد بين رشته اي و کاربردي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دعوت، جذب و ميزباني استاد وابسته بين المللي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 xml:space="preserve">فعاليت مشترک آموزشي در دانشگاههاي خارج از کشور با مجوز دانشگاه (تدريس، برگزاري کارگاه و ...) 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دعوت، جذب و ميزباني نخبگان ايراني غيرمقيم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مشارکت در طراحي و اجراي دروس و دوره هاي مجازي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دريافت جوايز و لوح تقدير جهت انجام فعاليت هاي شاخص آموزشي (مدرس نمونه و ...)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دانش پژوهي آموزشي(متناسب با آيين نامه ارتقاء)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طراحي و اجراي روش هاي نوين تدريس و ارزشيابي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E63" w:rsidRPr="00457E63" w:rsidRDefault="00457E63" w:rsidP="00457E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مشارکت در تدوين و انجام برنامه هاي راهبردي، استاندارد سازي آموزشي، بهبود کيفيت، ارزيابي دروني و ...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مشارکت در طراحي و توليد محصولات آموزشي (لوح فشرده آموزشي، راهنماي مطالعه و ...)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تدريس و برگزاري کارگاهها و دوره هاي آموزشي به زبان غير فارسي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همکاري براي جذب دانشجويان مستعد با رتبه هاي برتر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طراحي، راه اندازي و برگزاري آزمايشگاه مهارت هاي تدريس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شرکت و بهره برداري از آزمايشگاه مهارت هاي تدريس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29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مشارکت در طراحي آزمون هاي ارشد و دکتري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عضويت در کارگروه هاي آموزشي دانشگاه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مشاوره تدريس به اساتيد</w:t>
            </w: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Zar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both"/>
              <w:rPr>
                <w:rFonts w:ascii="Calibri" w:eastAsia="Times New Roman" w:hAnsi="Calibri" w:cs="Zar" w:hint="cs"/>
                <w:color w:val="000000"/>
                <w:sz w:val="18"/>
                <w:szCs w:val="18"/>
              </w:rPr>
            </w:pP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ساير موارد</w:t>
            </w:r>
            <w:r w:rsidR="008C7656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 xml:space="preserve"> </w:t>
            </w:r>
            <w:r w:rsidRPr="00457E63">
              <w:rPr>
                <w:rFonts w:ascii="Calibri" w:eastAsia="Times New Roman" w:hAnsi="Calibri" w:cs="Zar" w:hint="cs"/>
                <w:color w:val="000000"/>
                <w:sz w:val="18"/>
                <w:szCs w:val="18"/>
                <w:rtl/>
              </w:rPr>
              <w:t>(فعاليت هاي شاخص آموزشي که در موارد فوق ذکر نشده است)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 w:hint="cs"/>
                <w:color w:val="000000"/>
                <w:sz w:val="20"/>
                <w:szCs w:val="20"/>
                <w:rtl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E63" w:rsidRPr="00457E63" w:rsidRDefault="00457E63" w:rsidP="00457E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57E6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57E63" w:rsidRPr="00457E63" w:rsidTr="008C7656">
        <w:trPr>
          <w:trHeight w:val="239"/>
        </w:trPr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C7656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12"/>
                <w:szCs w:val="12"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2"/>
                <w:szCs w:val="12"/>
                <w:rtl/>
              </w:rPr>
              <w:t>هيات</w:t>
            </w:r>
          </w:p>
          <w:p w:rsidR="00457E63" w:rsidRPr="00457E63" w:rsidRDefault="00457E63" w:rsidP="008C7656">
            <w:pPr>
              <w:bidi/>
              <w:spacing w:after="0" w:line="240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12"/>
                <w:szCs w:val="12"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2"/>
                <w:szCs w:val="12"/>
                <w:rtl/>
              </w:rPr>
              <w:t xml:space="preserve"> علمي</w:t>
            </w:r>
          </w:p>
        </w:tc>
        <w:tc>
          <w:tcPr>
            <w:tcW w:w="1406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خانوادگي :                                        دانشکده:                                        گروه آموزشي:                                        متقاضي ارتقا به مرتبه:                               </w:t>
            </w:r>
            <w:r w:rsidR="008C7656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 xml:space="preserve">                 تاريخ و امضاء </w:t>
            </w:r>
            <w:r w:rsidR="008C7656">
              <w:rPr>
                <w:rFonts w:ascii="Calibri" w:eastAsia="Times New Roman" w:hAnsi="Calibri" w:cs="Zar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457E63" w:rsidRPr="00457E63" w:rsidTr="008C7656">
        <w:trPr>
          <w:trHeight w:val="409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C7656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/>
                <w:b/>
                <w:bCs/>
                <w:color w:val="000000"/>
                <w:sz w:val="16"/>
                <w:szCs w:val="16"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6"/>
                <w:szCs w:val="16"/>
                <w:rtl/>
              </w:rPr>
              <w:t>کميته</w:t>
            </w:r>
          </w:p>
          <w:p w:rsidR="00457E63" w:rsidRPr="00457E63" w:rsidRDefault="00457E63" w:rsidP="008C7656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16"/>
                <w:szCs w:val="16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6"/>
                <w:szCs w:val="16"/>
                <w:rtl/>
              </w:rPr>
              <w:t xml:space="preserve"> منتخب</w:t>
            </w:r>
          </w:p>
        </w:tc>
        <w:tc>
          <w:tcPr>
            <w:tcW w:w="1406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7E63" w:rsidRPr="00457E63" w:rsidRDefault="00457E63" w:rsidP="008C7656">
            <w:pPr>
              <w:bidi/>
              <w:spacing w:after="0" w:line="240" w:lineRule="auto"/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 xml:space="preserve">فعاليت عضو محترم هيات </w:t>
            </w:r>
            <w:bookmarkStart w:id="0" w:name="_GoBack"/>
            <w:bookmarkEnd w:id="0"/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>علمي در زمينه فعاليت هاي شاخص آموزشي      عالي           خوب          ضعيف             ارزيابي مي گردد.                                                         رئيس/دبير کميته منتخب دانشکده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نام و نام خانوادگي</w:t>
            </w:r>
            <w:r w:rsidR="008C7656">
              <w:rPr>
                <w:rFonts w:ascii="Calibri" w:eastAsia="Times New Roman" w:hAnsi="Calibri" w:cs="Zar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 xml:space="preserve">تاريخ و امضاء     </w:t>
            </w:r>
          </w:p>
        </w:tc>
      </w:tr>
      <w:tr w:rsidR="00457E63" w:rsidRPr="00457E63" w:rsidTr="008C7656">
        <w:trPr>
          <w:trHeight w:val="25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57E63" w:rsidRPr="00457E63" w:rsidRDefault="00457E63" w:rsidP="00457E63">
            <w:pPr>
              <w:bidi/>
              <w:spacing w:after="0" w:line="240" w:lineRule="auto"/>
              <w:jc w:val="center"/>
              <w:rPr>
                <w:rFonts w:ascii="Calibri" w:eastAsia="Times New Roman" w:hAnsi="Calibri" w:cs="Zar" w:hint="cs"/>
                <w:b/>
                <w:bCs/>
                <w:color w:val="000000"/>
                <w:sz w:val="16"/>
                <w:szCs w:val="16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6"/>
                <w:szCs w:val="16"/>
                <w:rtl/>
              </w:rPr>
              <w:t>کمسيون تخصصي</w:t>
            </w:r>
          </w:p>
        </w:tc>
        <w:tc>
          <w:tcPr>
            <w:tcW w:w="1406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57E63" w:rsidRPr="00457E63" w:rsidRDefault="00457E63" w:rsidP="008C7656">
            <w:pPr>
              <w:bidi/>
              <w:spacing w:after="0" w:line="240" w:lineRule="auto"/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</w:pP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 xml:space="preserve">فعاليت عضو محترم هيات علمي در زمينه فعاليت هاي شاخص آموزشي      عالي           خوب          ضعيف              ارزيابي مي گردد.                                                              رئيس کمسيون تخصصي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نام و نام خانوادگي        </w:t>
            </w:r>
            <w:r w:rsidR="008C7656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>تاري</w:t>
            </w:r>
            <w:r w:rsidRPr="00457E63">
              <w:rPr>
                <w:rFonts w:ascii="Calibri" w:eastAsia="Times New Roman" w:hAnsi="Calibri" w:cs="Zar" w:hint="cs"/>
                <w:b/>
                <w:bCs/>
                <w:color w:val="000000"/>
                <w:sz w:val="18"/>
                <w:szCs w:val="18"/>
                <w:rtl/>
              </w:rPr>
              <w:t xml:space="preserve">خ و امضاء  </w:t>
            </w:r>
          </w:p>
        </w:tc>
      </w:tr>
    </w:tbl>
    <w:p w:rsidR="00096060" w:rsidRDefault="00096060"/>
    <w:sectPr w:rsidR="00096060" w:rsidSect="00457E63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63"/>
    <w:rsid w:val="00096060"/>
    <w:rsid w:val="00457E63"/>
    <w:rsid w:val="00491129"/>
    <w:rsid w:val="008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5E4E9-BBEE-4E9B-8C4F-FBEB8489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1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amoozesh002</dc:creator>
  <cp:keywords/>
  <dc:description/>
  <cp:lastModifiedBy>amoozesh002</cp:lastModifiedBy>
  <cp:revision>2</cp:revision>
  <dcterms:created xsi:type="dcterms:W3CDTF">2017-11-20T11:38:00Z</dcterms:created>
  <dcterms:modified xsi:type="dcterms:W3CDTF">2017-11-20T11:38:00Z</dcterms:modified>
</cp:coreProperties>
</file>